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666"/>
        <w:tblW w:w="0" w:type="auto"/>
        <w:tblLook w:val="04A0" w:firstRow="1" w:lastRow="0" w:firstColumn="1" w:lastColumn="0" w:noHBand="0" w:noVBand="1"/>
      </w:tblPr>
      <w:tblGrid>
        <w:gridCol w:w="2314"/>
        <w:gridCol w:w="3069"/>
        <w:gridCol w:w="3066"/>
        <w:gridCol w:w="3082"/>
        <w:gridCol w:w="3085"/>
      </w:tblGrid>
      <w:tr w:rsidR="00455EBD" w:rsidTr="00BD4F86">
        <w:tc>
          <w:tcPr>
            <w:tcW w:w="2314" w:type="dxa"/>
          </w:tcPr>
          <w:p w:rsidR="00455EBD" w:rsidRPr="00BD4F86" w:rsidRDefault="00455EBD" w:rsidP="00BD4F86">
            <w:pPr>
              <w:jc w:val="center"/>
              <w:rPr>
                <w:b/>
                <w:sz w:val="32"/>
              </w:rPr>
            </w:pPr>
            <w:bookmarkStart w:id="0" w:name="_GoBack"/>
            <w:bookmarkEnd w:id="0"/>
            <w:r w:rsidRPr="00BD4F86">
              <w:rPr>
                <w:b/>
                <w:sz w:val="32"/>
              </w:rPr>
              <w:t>Category</w:t>
            </w:r>
          </w:p>
        </w:tc>
        <w:tc>
          <w:tcPr>
            <w:tcW w:w="3069" w:type="dxa"/>
          </w:tcPr>
          <w:p w:rsidR="00455EBD" w:rsidRPr="00BD4F86" w:rsidRDefault="00455EBD" w:rsidP="00BD4F86">
            <w:pPr>
              <w:jc w:val="center"/>
              <w:rPr>
                <w:b/>
                <w:sz w:val="32"/>
              </w:rPr>
            </w:pPr>
            <w:r w:rsidRPr="00BD4F86">
              <w:rPr>
                <w:b/>
                <w:sz w:val="32"/>
              </w:rPr>
              <w:t>Advanced - 4</w:t>
            </w:r>
          </w:p>
        </w:tc>
        <w:tc>
          <w:tcPr>
            <w:tcW w:w="3066" w:type="dxa"/>
          </w:tcPr>
          <w:p w:rsidR="00455EBD" w:rsidRPr="00BD4F86" w:rsidRDefault="00455EBD" w:rsidP="00BD4F86">
            <w:pPr>
              <w:jc w:val="center"/>
              <w:rPr>
                <w:b/>
                <w:sz w:val="32"/>
              </w:rPr>
            </w:pPr>
            <w:r w:rsidRPr="00BD4F86">
              <w:rPr>
                <w:b/>
                <w:sz w:val="32"/>
              </w:rPr>
              <w:t>Above Average - 3</w:t>
            </w:r>
          </w:p>
        </w:tc>
        <w:tc>
          <w:tcPr>
            <w:tcW w:w="3082" w:type="dxa"/>
          </w:tcPr>
          <w:p w:rsidR="00455EBD" w:rsidRPr="00BD4F86" w:rsidRDefault="00455EBD" w:rsidP="00BD4F86">
            <w:pPr>
              <w:jc w:val="center"/>
              <w:rPr>
                <w:b/>
                <w:sz w:val="32"/>
              </w:rPr>
            </w:pPr>
            <w:r w:rsidRPr="00BD4F86">
              <w:rPr>
                <w:b/>
                <w:sz w:val="32"/>
              </w:rPr>
              <w:t>Proficient - 2</w:t>
            </w:r>
          </w:p>
        </w:tc>
        <w:tc>
          <w:tcPr>
            <w:tcW w:w="3085" w:type="dxa"/>
          </w:tcPr>
          <w:p w:rsidR="00455EBD" w:rsidRPr="00BD4F86" w:rsidRDefault="00455EBD" w:rsidP="00BD4F86">
            <w:pPr>
              <w:jc w:val="center"/>
              <w:rPr>
                <w:b/>
                <w:sz w:val="32"/>
              </w:rPr>
            </w:pPr>
            <w:r w:rsidRPr="00BD4F86">
              <w:rPr>
                <w:b/>
                <w:sz w:val="32"/>
              </w:rPr>
              <w:t>Emerging - 1</w:t>
            </w:r>
          </w:p>
        </w:tc>
      </w:tr>
      <w:tr w:rsidR="00455EBD" w:rsidTr="00BD4F86">
        <w:tc>
          <w:tcPr>
            <w:tcW w:w="2314" w:type="dxa"/>
          </w:tcPr>
          <w:p w:rsidR="00455EBD" w:rsidRPr="00BD4F86" w:rsidRDefault="00455EBD" w:rsidP="00BD4F86">
            <w:pPr>
              <w:rPr>
                <w:b/>
                <w:i/>
                <w:sz w:val="32"/>
              </w:rPr>
            </w:pPr>
            <w:r w:rsidRPr="00BD4F86">
              <w:rPr>
                <w:b/>
                <w:i/>
                <w:sz w:val="32"/>
              </w:rPr>
              <w:t>Source Inclusion</w:t>
            </w:r>
          </w:p>
        </w:tc>
        <w:tc>
          <w:tcPr>
            <w:tcW w:w="3069" w:type="dxa"/>
          </w:tcPr>
          <w:p w:rsidR="00455EBD" w:rsidRPr="00BD4F86" w:rsidRDefault="00455EBD" w:rsidP="00BD4F86">
            <w:pPr>
              <w:rPr>
                <w:sz w:val="32"/>
              </w:rPr>
            </w:pPr>
            <w:r w:rsidRPr="00BD4F86">
              <w:rPr>
                <w:sz w:val="32"/>
              </w:rPr>
              <w:t xml:space="preserve">Final product includes ten or more citations from </w:t>
            </w:r>
            <w:r w:rsidR="00617C67" w:rsidRPr="00BD4F86">
              <w:rPr>
                <w:sz w:val="32"/>
              </w:rPr>
              <w:t>exceptionally reliable sources.</w:t>
            </w:r>
          </w:p>
        </w:tc>
        <w:tc>
          <w:tcPr>
            <w:tcW w:w="3066" w:type="dxa"/>
          </w:tcPr>
          <w:p w:rsidR="00455EBD" w:rsidRPr="00BD4F86" w:rsidRDefault="00455EBD" w:rsidP="00BD4F86">
            <w:pPr>
              <w:rPr>
                <w:sz w:val="32"/>
              </w:rPr>
            </w:pPr>
            <w:r w:rsidRPr="00BD4F86">
              <w:rPr>
                <w:sz w:val="32"/>
              </w:rPr>
              <w:t>Final product includes ten or more citations from generally acceptable sources</w:t>
            </w:r>
            <w:r w:rsidR="00617C67" w:rsidRPr="00BD4F86">
              <w:rPr>
                <w:sz w:val="32"/>
              </w:rPr>
              <w:t>.</w:t>
            </w:r>
          </w:p>
        </w:tc>
        <w:tc>
          <w:tcPr>
            <w:tcW w:w="3082" w:type="dxa"/>
          </w:tcPr>
          <w:p w:rsidR="00455EBD" w:rsidRPr="00BD4F86" w:rsidRDefault="00455EBD" w:rsidP="00BD4F86">
            <w:pPr>
              <w:rPr>
                <w:sz w:val="32"/>
              </w:rPr>
            </w:pPr>
            <w:r w:rsidRPr="00BD4F86">
              <w:rPr>
                <w:sz w:val="32"/>
              </w:rPr>
              <w:t xml:space="preserve">Final Product includes at least ten sources, although the reliability of sources </w:t>
            </w:r>
            <w:proofErr w:type="gramStart"/>
            <w:r w:rsidRPr="00BD4F86">
              <w:rPr>
                <w:sz w:val="32"/>
              </w:rPr>
              <w:t>are</w:t>
            </w:r>
            <w:proofErr w:type="gramEnd"/>
            <w:r w:rsidRPr="00BD4F86">
              <w:rPr>
                <w:sz w:val="32"/>
              </w:rPr>
              <w:t xml:space="preserve"> not consistent</w:t>
            </w:r>
            <w:r w:rsidR="00617C67" w:rsidRPr="00BD4F86">
              <w:rPr>
                <w:sz w:val="32"/>
              </w:rPr>
              <w:t>.</w:t>
            </w:r>
          </w:p>
        </w:tc>
        <w:tc>
          <w:tcPr>
            <w:tcW w:w="3085" w:type="dxa"/>
          </w:tcPr>
          <w:p w:rsidR="00455EBD" w:rsidRPr="00BD4F86" w:rsidRDefault="00455EBD" w:rsidP="00BD4F86">
            <w:pPr>
              <w:rPr>
                <w:sz w:val="32"/>
              </w:rPr>
            </w:pPr>
            <w:r w:rsidRPr="00BD4F86">
              <w:rPr>
                <w:sz w:val="32"/>
              </w:rPr>
              <w:t xml:space="preserve">Final product does not include a minimum of ten sources and/or </w:t>
            </w:r>
            <w:r w:rsidR="00617C67" w:rsidRPr="00BD4F86">
              <w:rPr>
                <w:sz w:val="32"/>
              </w:rPr>
              <w:t>citations are</w:t>
            </w:r>
            <w:r w:rsidRPr="00BD4F86">
              <w:rPr>
                <w:sz w:val="32"/>
              </w:rPr>
              <w:t xml:space="preserve"> not reliable</w:t>
            </w:r>
            <w:r w:rsidR="008274F8" w:rsidRPr="00BD4F86">
              <w:rPr>
                <w:sz w:val="32"/>
              </w:rPr>
              <w:t xml:space="preserve"> sources</w:t>
            </w:r>
            <w:r w:rsidR="00617C67" w:rsidRPr="00BD4F86">
              <w:rPr>
                <w:sz w:val="32"/>
              </w:rPr>
              <w:t>.</w:t>
            </w:r>
          </w:p>
        </w:tc>
      </w:tr>
      <w:tr w:rsidR="00455EBD" w:rsidTr="00BD4F86">
        <w:tc>
          <w:tcPr>
            <w:tcW w:w="2314" w:type="dxa"/>
          </w:tcPr>
          <w:p w:rsidR="00455EBD" w:rsidRPr="00BD4F86" w:rsidRDefault="00455EBD" w:rsidP="00BD4F86">
            <w:pPr>
              <w:rPr>
                <w:b/>
                <w:i/>
                <w:sz w:val="32"/>
              </w:rPr>
            </w:pPr>
            <w:r w:rsidRPr="00BD4F86">
              <w:rPr>
                <w:b/>
                <w:i/>
                <w:sz w:val="32"/>
              </w:rPr>
              <w:t xml:space="preserve">Summarization, Evaluation and Reflection </w:t>
            </w:r>
          </w:p>
        </w:tc>
        <w:tc>
          <w:tcPr>
            <w:tcW w:w="3069" w:type="dxa"/>
          </w:tcPr>
          <w:p w:rsidR="00455EBD" w:rsidRPr="00BD4F86" w:rsidRDefault="008274F8" w:rsidP="00BD4F86">
            <w:pPr>
              <w:rPr>
                <w:sz w:val="32"/>
              </w:rPr>
            </w:pPr>
            <w:r w:rsidRPr="00BD4F86">
              <w:rPr>
                <w:sz w:val="32"/>
              </w:rPr>
              <w:t xml:space="preserve">All annotations consistently and </w:t>
            </w:r>
            <w:r w:rsidR="00617C67" w:rsidRPr="00BD4F86">
              <w:rPr>
                <w:sz w:val="32"/>
              </w:rPr>
              <w:t>exceptionally summarize</w:t>
            </w:r>
            <w:r w:rsidRPr="00BD4F86">
              <w:rPr>
                <w:sz w:val="32"/>
              </w:rPr>
              <w:t>, evaluate and reflect on the usage of the source</w:t>
            </w:r>
            <w:r w:rsidR="00617C67" w:rsidRPr="00BD4F86">
              <w:rPr>
                <w:sz w:val="32"/>
              </w:rPr>
              <w:t>.</w:t>
            </w:r>
          </w:p>
        </w:tc>
        <w:tc>
          <w:tcPr>
            <w:tcW w:w="3066" w:type="dxa"/>
          </w:tcPr>
          <w:p w:rsidR="00455EBD" w:rsidRPr="00BD4F86" w:rsidRDefault="008274F8" w:rsidP="00BD4F86">
            <w:pPr>
              <w:rPr>
                <w:sz w:val="32"/>
              </w:rPr>
            </w:pPr>
            <w:r w:rsidRPr="00BD4F86">
              <w:rPr>
                <w:sz w:val="32"/>
              </w:rPr>
              <w:t xml:space="preserve">All </w:t>
            </w:r>
            <w:r w:rsidR="00617C67" w:rsidRPr="00BD4F86">
              <w:rPr>
                <w:sz w:val="32"/>
              </w:rPr>
              <w:t>annotations summarize</w:t>
            </w:r>
            <w:r w:rsidRPr="00BD4F86">
              <w:rPr>
                <w:sz w:val="32"/>
              </w:rPr>
              <w:t>, evaluate and reflect on the usage of the source</w:t>
            </w:r>
            <w:r w:rsidR="00617C67" w:rsidRPr="00BD4F86">
              <w:rPr>
                <w:sz w:val="32"/>
              </w:rPr>
              <w:t>s</w:t>
            </w:r>
            <w:r w:rsidRPr="00BD4F86">
              <w:rPr>
                <w:sz w:val="32"/>
              </w:rPr>
              <w:t xml:space="preserve"> that are generally consistent</w:t>
            </w:r>
            <w:r w:rsidR="005873BA" w:rsidRPr="00BD4F86">
              <w:rPr>
                <w:sz w:val="32"/>
              </w:rPr>
              <w:t xml:space="preserve"> with only minor errors</w:t>
            </w:r>
            <w:r w:rsidR="00617C67" w:rsidRPr="00BD4F86">
              <w:rPr>
                <w:sz w:val="32"/>
              </w:rPr>
              <w:t>.</w:t>
            </w:r>
          </w:p>
        </w:tc>
        <w:tc>
          <w:tcPr>
            <w:tcW w:w="3082" w:type="dxa"/>
          </w:tcPr>
          <w:p w:rsidR="00455EBD" w:rsidRPr="00BD4F86" w:rsidRDefault="005873BA" w:rsidP="00BD4F86">
            <w:pPr>
              <w:rPr>
                <w:sz w:val="32"/>
              </w:rPr>
            </w:pPr>
            <w:r w:rsidRPr="00BD4F86">
              <w:rPr>
                <w:sz w:val="32"/>
              </w:rPr>
              <w:t>Annotations generally summarize, evaluate and reflect usage of sources, but there are several errors that detract from the product’s quality</w:t>
            </w:r>
            <w:r w:rsidR="00617C67" w:rsidRPr="00BD4F86">
              <w:rPr>
                <w:sz w:val="32"/>
              </w:rPr>
              <w:t>.</w:t>
            </w:r>
          </w:p>
        </w:tc>
        <w:tc>
          <w:tcPr>
            <w:tcW w:w="3085" w:type="dxa"/>
          </w:tcPr>
          <w:p w:rsidR="00455EBD" w:rsidRPr="00BD4F86" w:rsidRDefault="00BD4F86" w:rsidP="00BD4F86">
            <w:pPr>
              <w:rPr>
                <w:sz w:val="32"/>
              </w:rPr>
            </w:pPr>
            <w:r w:rsidRPr="00BD4F86">
              <w:rPr>
                <w:sz w:val="32"/>
              </w:rPr>
              <w:t>Majority of annotations do not provide clear summarization, evaluation or reflection of listed sources.</w:t>
            </w:r>
          </w:p>
        </w:tc>
      </w:tr>
      <w:tr w:rsidR="00455EBD" w:rsidTr="00BD4F86">
        <w:tc>
          <w:tcPr>
            <w:tcW w:w="2314" w:type="dxa"/>
          </w:tcPr>
          <w:p w:rsidR="00455EBD" w:rsidRPr="00BD4F86" w:rsidRDefault="00455EBD" w:rsidP="00BD4F86">
            <w:pPr>
              <w:rPr>
                <w:b/>
                <w:i/>
                <w:sz w:val="32"/>
              </w:rPr>
            </w:pPr>
            <w:r w:rsidRPr="00BD4F86">
              <w:rPr>
                <w:b/>
                <w:i/>
                <w:sz w:val="32"/>
              </w:rPr>
              <w:t>Professionalism</w:t>
            </w:r>
          </w:p>
        </w:tc>
        <w:tc>
          <w:tcPr>
            <w:tcW w:w="3069" w:type="dxa"/>
          </w:tcPr>
          <w:p w:rsidR="00455EBD" w:rsidRPr="00BD4F86" w:rsidRDefault="00455EBD" w:rsidP="00BD4F86">
            <w:pPr>
              <w:rPr>
                <w:sz w:val="32"/>
              </w:rPr>
            </w:pPr>
            <w:r w:rsidRPr="00BD4F86">
              <w:rPr>
                <w:sz w:val="32"/>
              </w:rPr>
              <w:t>Final product</w:t>
            </w:r>
            <w:r w:rsidR="008274F8" w:rsidRPr="00BD4F86">
              <w:rPr>
                <w:sz w:val="32"/>
              </w:rPr>
              <w:t xml:space="preserve"> shows exceptional effort towards consistently utilizing</w:t>
            </w:r>
            <w:r w:rsidRPr="00BD4F86">
              <w:rPr>
                <w:sz w:val="32"/>
              </w:rPr>
              <w:t xml:space="preserve"> APA format</w:t>
            </w:r>
            <w:r w:rsidR="008274F8" w:rsidRPr="00BD4F86">
              <w:rPr>
                <w:sz w:val="32"/>
              </w:rPr>
              <w:t>ted citations with</w:t>
            </w:r>
            <w:r w:rsidR="00617C67" w:rsidRPr="00BD4F86">
              <w:rPr>
                <w:sz w:val="32"/>
              </w:rPr>
              <w:t xml:space="preserve"> minimal errors</w:t>
            </w:r>
            <w:r w:rsidR="008274F8" w:rsidRPr="00BD4F86">
              <w:rPr>
                <w:sz w:val="32"/>
              </w:rPr>
              <w:t>.</w:t>
            </w:r>
          </w:p>
        </w:tc>
        <w:tc>
          <w:tcPr>
            <w:tcW w:w="3066" w:type="dxa"/>
          </w:tcPr>
          <w:p w:rsidR="00455EBD" w:rsidRPr="00BD4F86" w:rsidRDefault="008274F8" w:rsidP="00BD4F86">
            <w:pPr>
              <w:rPr>
                <w:sz w:val="32"/>
              </w:rPr>
            </w:pPr>
            <w:r w:rsidRPr="00BD4F86">
              <w:rPr>
                <w:sz w:val="32"/>
              </w:rPr>
              <w:t>Final product shows considerable effort towards utilizing APA formatted citations with only a few noticeable errors that do not detract from the overall quality of the work.</w:t>
            </w:r>
          </w:p>
        </w:tc>
        <w:tc>
          <w:tcPr>
            <w:tcW w:w="3082" w:type="dxa"/>
          </w:tcPr>
          <w:p w:rsidR="00455EBD" w:rsidRPr="00BD4F86" w:rsidRDefault="008274F8" w:rsidP="00BD4F86">
            <w:pPr>
              <w:rPr>
                <w:sz w:val="32"/>
              </w:rPr>
            </w:pPr>
            <w:r w:rsidRPr="00BD4F86">
              <w:rPr>
                <w:sz w:val="32"/>
              </w:rPr>
              <w:t>Final product shows moderate effort and generally utilizes APA formatted citations with several noticeable errors and inconsistencies that detract from the overall quality.</w:t>
            </w:r>
          </w:p>
        </w:tc>
        <w:tc>
          <w:tcPr>
            <w:tcW w:w="3085" w:type="dxa"/>
          </w:tcPr>
          <w:p w:rsidR="00455EBD" w:rsidRPr="00BD4F86" w:rsidRDefault="005873BA" w:rsidP="00BD4F86">
            <w:pPr>
              <w:rPr>
                <w:sz w:val="32"/>
              </w:rPr>
            </w:pPr>
            <w:r w:rsidRPr="00BD4F86">
              <w:rPr>
                <w:sz w:val="32"/>
              </w:rPr>
              <w:t>Does not</w:t>
            </w:r>
            <w:r w:rsidR="008274F8" w:rsidRPr="00BD4F86">
              <w:rPr>
                <w:sz w:val="32"/>
              </w:rPr>
              <w:t xml:space="preserve"> properly</w:t>
            </w:r>
            <w:r w:rsidRPr="00BD4F86">
              <w:rPr>
                <w:sz w:val="32"/>
              </w:rPr>
              <w:t xml:space="preserve"> show a strong</w:t>
            </w:r>
            <w:r w:rsidR="008274F8" w:rsidRPr="00BD4F86">
              <w:rPr>
                <w:sz w:val="32"/>
              </w:rPr>
              <w:t xml:space="preserve"> effort to utilize APA format and/or there are several major errors in the final product</w:t>
            </w:r>
            <w:r w:rsidRPr="00BD4F86">
              <w:rPr>
                <w:sz w:val="32"/>
              </w:rPr>
              <w:t xml:space="preserve"> that are not </w:t>
            </w:r>
            <w:r w:rsidR="008274F8" w:rsidRPr="00BD4F86">
              <w:rPr>
                <w:sz w:val="32"/>
              </w:rPr>
              <w:t>acceptable</w:t>
            </w:r>
            <w:r w:rsidRPr="00BD4F86">
              <w:rPr>
                <w:sz w:val="32"/>
              </w:rPr>
              <w:t>.</w:t>
            </w:r>
          </w:p>
        </w:tc>
      </w:tr>
    </w:tbl>
    <w:p w:rsidR="001332F7" w:rsidRPr="00BD4F86" w:rsidRDefault="00BD4F86" w:rsidP="00BD4F86">
      <w:pPr>
        <w:jc w:val="center"/>
        <w:rPr>
          <w:b/>
          <w:sz w:val="36"/>
          <w:u w:val="single"/>
        </w:rPr>
      </w:pPr>
      <w:r w:rsidRPr="00BD4F86">
        <w:rPr>
          <w:b/>
          <w:sz w:val="36"/>
          <w:u w:val="single"/>
        </w:rPr>
        <w:t>Annotated Bibliography Rubric for Ethics and Law Research Project</w:t>
      </w:r>
    </w:p>
    <w:p w:rsidR="00BD4F86" w:rsidRDefault="00BD4F86"/>
    <w:p w:rsidR="00BD4F86" w:rsidRDefault="00BD4F86"/>
    <w:p w:rsidR="00BD4F86" w:rsidRDefault="00BD4F86"/>
    <w:tbl>
      <w:tblPr>
        <w:tblStyle w:val="TableGrid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2314"/>
        <w:gridCol w:w="3069"/>
        <w:gridCol w:w="3066"/>
        <w:gridCol w:w="3082"/>
        <w:gridCol w:w="3085"/>
      </w:tblGrid>
      <w:tr w:rsidR="0039689E" w:rsidRPr="0039689E" w:rsidTr="0039689E">
        <w:tc>
          <w:tcPr>
            <w:tcW w:w="2314" w:type="dxa"/>
          </w:tcPr>
          <w:p w:rsidR="0039689E" w:rsidRPr="0039689E" w:rsidRDefault="0039689E" w:rsidP="0039689E">
            <w:pPr>
              <w:jc w:val="center"/>
              <w:rPr>
                <w:b/>
                <w:sz w:val="32"/>
              </w:rPr>
            </w:pPr>
            <w:r w:rsidRPr="0039689E">
              <w:rPr>
                <w:b/>
                <w:sz w:val="32"/>
              </w:rPr>
              <w:t>Category</w:t>
            </w:r>
          </w:p>
        </w:tc>
        <w:tc>
          <w:tcPr>
            <w:tcW w:w="3069" w:type="dxa"/>
          </w:tcPr>
          <w:p w:rsidR="0039689E" w:rsidRPr="0039689E" w:rsidRDefault="0039689E" w:rsidP="0039689E">
            <w:pPr>
              <w:jc w:val="center"/>
              <w:rPr>
                <w:b/>
                <w:sz w:val="32"/>
              </w:rPr>
            </w:pPr>
            <w:r w:rsidRPr="0039689E">
              <w:rPr>
                <w:b/>
                <w:sz w:val="32"/>
              </w:rPr>
              <w:t>Advanced - 4</w:t>
            </w:r>
          </w:p>
        </w:tc>
        <w:tc>
          <w:tcPr>
            <w:tcW w:w="3066" w:type="dxa"/>
          </w:tcPr>
          <w:p w:rsidR="0039689E" w:rsidRPr="0039689E" w:rsidRDefault="0039689E" w:rsidP="0039689E">
            <w:pPr>
              <w:jc w:val="center"/>
              <w:rPr>
                <w:b/>
                <w:sz w:val="32"/>
              </w:rPr>
            </w:pPr>
            <w:r w:rsidRPr="0039689E">
              <w:rPr>
                <w:b/>
                <w:sz w:val="32"/>
              </w:rPr>
              <w:t>Above Average - 3</w:t>
            </w:r>
          </w:p>
        </w:tc>
        <w:tc>
          <w:tcPr>
            <w:tcW w:w="3082" w:type="dxa"/>
          </w:tcPr>
          <w:p w:rsidR="0039689E" w:rsidRPr="0039689E" w:rsidRDefault="0039689E" w:rsidP="0039689E">
            <w:pPr>
              <w:jc w:val="center"/>
              <w:rPr>
                <w:b/>
                <w:sz w:val="32"/>
              </w:rPr>
            </w:pPr>
            <w:r w:rsidRPr="0039689E">
              <w:rPr>
                <w:b/>
                <w:sz w:val="32"/>
              </w:rPr>
              <w:t>Proficient - 2</w:t>
            </w:r>
          </w:p>
        </w:tc>
        <w:tc>
          <w:tcPr>
            <w:tcW w:w="3085" w:type="dxa"/>
          </w:tcPr>
          <w:p w:rsidR="0039689E" w:rsidRPr="0039689E" w:rsidRDefault="0039689E" w:rsidP="0039689E">
            <w:pPr>
              <w:jc w:val="center"/>
              <w:rPr>
                <w:b/>
                <w:sz w:val="32"/>
              </w:rPr>
            </w:pPr>
            <w:r w:rsidRPr="0039689E">
              <w:rPr>
                <w:b/>
                <w:sz w:val="32"/>
              </w:rPr>
              <w:t>Emerging - 1</w:t>
            </w:r>
          </w:p>
        </w:tc>
      </w:tr>
      <w:tr w:rsidR="0039689E" w:rsidRPr="0039689E" w:rsidTr="0039689E">
        <w:tc>
          <w:tcPr>
            <w:tcW w:w="2314" w:type="dxa"/>
          </w:tcPr>
          <w:p w:rsidR="0039689E" w:rsidRPr="0039689E" w:rsidRDefault="0039689E" w:rsidP="0039689E">
            <w:pPr>
              <w:rPr>
                <w:b/>
                <w:i/>
                <w:sz w:val="32"/>
              </w:rPr>
            </w:pPr>
            <w:r w:rsidRPr="0039689E">
              <w:rPr>
                <w:b/>
                <w:i/>
                <w:sz w:val="32"/>
              </w:rPr>
              <w:t>Source Inclusion</w:t>
            </w:r>
          </w:p>
        </w:tc>
        <w:tc>
          <w:tcPr>
            <w:tcW w:w="3069" w:type="dxa"/>
          </w:tcPr>
          <w:p w:rsidR="0039689E" w:rsidRPr="0039689E" w:rsidRDefault="0039689E" w:rsidP="0039689E">
            <w:pPr>
              <w:rPr>
                <w:sz w:val="32"/>
              </w:rPr>
            </w:pPr>
            <w:r w:rsidRPr="0039689E">
              <w:rPr>
                <w:sz w:val="32"/>
              </w:rPr>
              <w:t>Final product includes ten or more citations from exceptionally reliable sources.</w:t>
            </w:r>
          </w:p>
        </w:tc>
        <w:tc>
          <w:tcPr>
            <w:tcW w:w="3066" w:type="dxa"/>
          </w:tcPr>
          <w:p w:rsidR="0039689E" w:rsidRPr="0039689E" w:rsidRDefault="0039689E" w:rsidP="0039689E">
            <w:pPr>
              <w:rPr>
                <w:sz w:val="32"/>
              </w:rPr>
            </w:pPr>
            <w:r w:rsidRPr="0039689E">
              <w:rPr>
                <w:sz w:val="32"/>
              </w:rPr>
              <w:t>Final product includes ten or more citations from generally acceptable sources.</w:t>
            </w:r>
          </w:p>
        </w:tc>
        <w:tc>
          <w:tcPr>
            <w:tcW w:w="3082" w:type="dxa"/>
          </w:tcPr>
          <w:p w:rsidR="0039689E" w:rsidRPr="0039689E" w:rsidRDefault="0039689E" w:rsidP="0039689E">
            <w:pPr>
              <w:rPr>
                <w:sz w:val="32"/>
              </w:rPr>
            </w:pPr>
            <w:r w:rsidRPr="0039689E">
              <w:rPr>
                <w:sz w:val="32"/>
              </w:rPr>
              <w:t xml:space="preserve">Final Product includes at least ten sources, although the reliability of sources </w:t>
            </w:r>
            <w:proofErr w:type="gramStart"/>
            <w:r w:rsidRPr="0039689E">
              <w:rPr>
                <w:sz w:val="32"/>
              </w:rPr>
              <w:t>are</w:t>
            </w:r>
            <w:proofErr w:type="gramEnd"/>
            <w:r w:rsidRPr="0039689E">
              <w:rPr>
                <w:sz w:val="32"/>
              </w:rPr>
              <w:t xml:space="preserve"> not consistent.</w:t>
            </w:r>
          </w:p>
        </w:tc>
        <w:tc>
          <w:tcPr>
            <w:tcW w:w="3085" w:type="dxa"/>
          </w:tcPr>
          <w:p w:rsidR="0039689E" w:rsidRPr="0039689E" w:rsidRDefault="0039689E" w:rsidP="0039689E">
            <w:pPr>
              <w:rPr>
                <w:sz w:val="32"/>
              </w:rPr>
            </w:pPr>
            <w:r w:rsidRPr="0039689E">
              <w:rPr>
                <w:sz w:val="32"/>
              </w:rPr>
              <w:t>Final product does not include a minimum of ten sources and/or citations are not reliable sources.</w:t>
            </w:r>
          </w:p>
        </w:tc>
      </w:tr>
      <w:tr w:rsidR="0039689E" w:rsidRPr="0039689E" w:rsidTr="0039689E">
        <w:tc>
          <w:tcPr>
            <w:tcW w:w="2314" w:type="dxa"/>
          </w:tcPr>
          <w:p w:rsidR="0039689E" w:rsidRPr="0039689E" w:rsidRDefault="0039689E" w:rsidP="0039689E">
            <w:pPr>
              <w:rPr>
                <w:b/>
                <w:i/>
                <w:sz w:val="32"/>
              </w:rPr>
            </w:pPr>
            <w:r w:rsidRPr="0039689E">
              <w:rPr>
                <w:b/>
                <w:i/>
                <w:sz w:val="32"/>
              </w:rPr>
              <w:t xml:space="preserve">Summarization, Evaluation and Reflection </w:t>
            </w:r>
          </w:p>
        </w:tc>
        <w:tc>
          <w:tcPr>
            <w:tcW w:w="3069" w:type="dxa"/>
          </w:tcPr>
          <w:p w:rsidR="0039689E" w:rsidRPr="0039689E" w:rsidRDefault="0039689E" w:rsidP="0039689E">
            <w:pPr>
              <w:rPr>
                <w:sz w:val="32"/>
              </w:rPr>
            </w:pPr>
            <w:r w:rsidRPr="0039689E">
              <w:rPr>
                <w:sz w:val="32"/>
              </w:rPr>
              <w:t>All annotations consistently and exceptionally summarize, evaluate and reflect on the usage of the source.</w:t>
            </w:r>
          </w:p>
        </w:tc>
        <w:tc>
          <w:tcPr>
            <w:tcW w:w="3066" w:type="dxa"/>
          </w:tcPr>
          <w:p w:rsidR="0039689E" w:rsidRPr="0039689E" w:rsidRDefault="0039689E" w:rsidP="0039689E">
            <w:pPr>
              <w:rPr>
                <w:sz w:val="32"/>
              </w:rPr>
            </w:pPr>
            <w:r w:rsidRPr="0039689E">
              <w:rPr>
                <w:sz w:val="32"/>
              </w:rPr>
              <w:t>All annotations summarize, evaluate and reflect on the usage of the sources that are generally consistent with only minor errors.</w:t>
            </w:r>
          </w:p>
        </w:tc>
        <w:tc>
          <w:tcPr>
            <w:tcW w:w="3082" w:type="dxa"/>
          </w:tcPr>
          <w:p w:rsidR="0039689E" w:rsidRPr="0039689E" w:rsidRDefault="0039689E" w:rsidP="0039689E">
            <w:pPr>
              <w:rPr>
                <w:sz w:val="32"/>
              </w:rPr>
            </w:pPr>
            <w:r w:rsidRPr="0039689E">
              <w:rPr>
                <w:sz w:val="32"/>
              </w:rPr>
              <w:t>Annotations generally summarize, evaluate and reflect usage of sources, but there are several errors that detract from the product’s quality.</w:t>
            </w:r>
          </w:p>
        </w:tc>
        <w:tc>
          <w:tcPr>
            <w:tcW w:w="3085" w:type="dxa"/>
          </w:tcPr>
          <w:p w:rsidR="0039689E" w:rsidRPr="0039689E" w:rsidRDefault="0039689E" w:rsidP="0039689E">
            <w:pPr>
              <w:rPr>
                <w:sz w:val="32"/>
              </w:rPr>
            </w:pPr>
            <w:r w:rsidRPr="0039689E">
              <w:rPr>
                <w:sz w:val="32"/>
              </w:rPr>
              <w:t>Majority of annotations do not provide clear summarization, evaluation or reflection of listed sources.</w:t>
            </w:r>
          </w:p>
        </w:tc>
      </w:tr>
      <w:tr w:rsidR="0039689E" w:rsidRPr="0039689E" w:rsidTr="0039689E">
        <w:tc>
          <w:tcPr>
            <w:tcW w:w="2314" w:type="dxa"/>
          </w:tcPr>
          <w:p w:rsidR="0039689E" w:rsidRPr="0039689E" w:rsidRDefault="0039689E" w:rsidP="0039689E">
            <w:pPr>
              <w:rPr>
                <w:b/>
                <w:i/>
                <w:sz w:val="32"/>
              </w:rPr>
            </w:pPr>
            <w:r w:rsidRPr="0039689E">
              <w:rPr>
                <w:b/>
                <w:i/>
                <w:sz w:val="32"/>
              </w:rPr>
              <w:t>Professionalism</w:t>
            </w:r>
          </w:p>
        </w:tc>
        <w:tc>
          <w:tcPr>
            <w:tcW w:w="3069" w:type="dxa"/>
          </w:tcPr>
          <w:p w:rsidR="0039689E" w:rsidRPr="0039689E" w:rsidRDefault="0039689E" w:rsidP="0039689E">
            <w:pPr>
              <w:rPr>
                <w:sz w:val="32"/>
              </w:rPr>
            </w:pPr>
            <w:r w:rsidRPr="0039689E">
              <w:rPr>
                <w:sz w:val="32"/>
              </w:rPr>
              <w:t>Final product shows exceptional effort towards consistently utilizing APA formatted citations with minimal errors.</w:t>
            </w:r>
          </w:p>
        </w:tc>
        <w:tc>
          <w:tcPr>
            <w:tcW w:w="3066" w:type="dxa"/>
          </w:tcPr>
          <w:p w:rsidR="0039689E" w:rsidRPr="0039689E" w:rsidRDefault="0039689E" w:rsidP="0039689E">
            <w:pPr>
              <w:rPr>
                <w:sz w:val="32"/>
              </w:rPr>
            </w:pPr>
            <w:r w:rsidRPr="0039689E">
              <w:rPr>
                <w:sz w:val="32"/>
              </w:rPr>
              <w:t>Final product shows considerable effort towards utilizing APA formatted citations with only a few noticeable errors that do not detract from the overall quality of the work.</w:t>
            </w:r>
          </w:p>
        </w:tc>
        <w:tc>
          <w:tcPr>
            <w:tcW w:w="3082" w:type="dxa"/>
          </w:tcPr>
          <w:p w:rsidR="0039689E" w:rsidRPr="0039689E" w:rsidRDefault="0039689E" w:rsidP="0039689E">
            <w:pPr>
              <w:rPr>
                <w:sz w:val="32"/>
              </w:rPr>
            </w:pPr>
            <w:r w:rsidRPr="0039689E">
              <w:rPr>
                <w:sz w:val="32"/>
              </w:rPr>
              <w:t>Final product shows moderate effort and generally utilizes APA formatted citations with several noticeable errors and inconsistencies that detract from the overall quality.</w:t>
            </w:r>
          </w:p>
        </w:tc>
        <w:tc>
          <w:tcPr>
            <w:tcW w:w="3085" w:type="dxa"/>
          </w:tcPr>
          <w:p w:rsidR="0039689E" w:rsidRPr="0039689E" w:rsidRDefault="0039689E" w:rsidP="0039689E">
            <w:pPr>
              <w:rPr>
                <w:sz w:val="32"/>
              </w:rPr>
            </w:pPr>
            <w:r w:rsidRPr="0039689E">
              <w:rPr>
                <w:sz w:val="32"/>
              </w:rPr>
              <w:t>Does not properly show a strong effort to utilize APA format and/or there are several major errors in the final product that are not acceptable.</w:t>
            </w:r>
          </w:p>
        </w:tc>
      </w:tr>
    </w:tbl>
    <w:p w:rsidR="0039689E" w:rsidRPr="0039689E" w:rsidRDefault="0039689E" w:rsidP="0039689E">
      <w:pPr>
        <w:jc w:val="center"/>
        <w:rPr>
          <w:b/>
          <w:sz w:val="24"/>
          <w:u w:val="single"/>
        </w:rPr>
      </w:pPr>
      <w:r w:rsidRPr="0039689E">
        <w:rPr>
          <w:b/>
          <w:sz w:val="24"/>
          <w:u w:val="single"/>
        </w:rPr>
        <w:t>Annotated Bibliography Rubric for Ethics and Law</w:t>
      </w:r>
    </w:p>
    <w:sectPr w:rsidR="0039689E" w:rsidRPr="0039689E" w:rsidSect="0039689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EBD"/>
    <w:rsid w:val="00015855"/>
    <w:rsid w:val="001332F7"/>
    <w:rsid w:val="0039689E"/>
    <w:rsid w:val="00455EBD"/>
    <w:rsid w:val="0047031A"/>
    <w:rsid w:val="005873BA"/>
    <w:rsid w:val="00617C67"/>
    <w:rsid w:val="008274F8"/>
    <w:rsid w:val="00BD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5E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396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5E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396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8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J. Pratt</dc:creator>
  <cp:lastModifiedBy>Aaron J. Pratt</cp:lastModifiedBy>
  <cp:revision>2</cp:revision>
  <cp:lastPrinted>2012-05-02T17:50:00Z</cp:lastPrinted>
  <dcterms:created xsi:type="dcterms:W3CDTF">2012-05-04T16:47:00Z</dcterms:created>
  <dcterms:modified xsi:type="dcterms:W3CDTF">2012-05-04T16:47:00Z</dcterms:modified>
</cp:coreProperties>
</file>